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B8BE3">
      <w:pPr>
        <w:widowControl/>
        <w:shd w:val="clear" w:color="auto" w:fill="FFFFFF"/>
        <w:spacing w:before="240" w:after="150" w:line="300" w:lineRule="atLeast"/>
        <w:jc w:val="center"/>
        <w:rPr>
          <w:rFonts w:ascii="Arial" w:hAnsi="Arial" w:cs="Arial"/>
          <w:color w:val="444444"/>
          <w:kern w:val="0"/>
          <w:szCs w:val="21"/>
        </w:rPr>
      </w:pPr>
      <w:r>
        <w:rPr>
          <w:rFonts w:hint="eastAsia" w:ascii="宋体" w:hAnsi="宋体" w:cs="Arial"/>
          <w:b/>
          <w:bCs/>
          <w:color w:val="FF0000"/>
          <w:kern w:val="0"/>
          <w:sz w:val="90"/>
          <w:szCs w:val="90"/>
        </w:rPr>
        <w:t>重庆文理学院教务处</w:t>
      </w:r>
    </w:p>
    <w:p w14:paraId="26D21959">
      <w:pPr>
        <w:widowControl/>
        <w:shd w:val="clear" w:color="auto" w:fill="FFFFFF"/>
        <w:spacing w:after="150" w:line="300" w:lineRule="atLeast"/>
        <w:rPr>
          <w:rFonts w:ascii="Arial" w:hAnsi="Arial" w:cs="Arial"/>
          <w:color w:val="444444"/>
          <w:kern w:val="0"/>
          <w:szCs w:val="21"/>
        </w:rPr>
      </w:pPr>
    </w:p>
    <w:p w14:paraId="65233B21">
      <w:pPr>
        <w:widowControl/>
        <w:shd w:val="clear" w:color="auto" w:fill="FFFFFF"/>
        <w:spacing w:after="150" w:line="300" w:lineRule="atLeast"/>
        <w:rPr>
          <w:rFonts w:ascii="Arial" w:hAnsi="Arial" w:cs="Arial"/>
          <w:color w:val="444444"/>
          <w:kern w:val="0"/>
          <w:szCs w:val="21"/>
        </w:rPr>
      </w:pPr>
    </w:p>
    <w:p w14:paraId="13A04BFD">
      <w:pPr>
        <w:widowControl/>
        <w:shd w:val="clear" w:color="auto" w:fill="FFFFFF"/>
        <w:spacing w:after="150" w:line="300" w:lineRule="atLeast"/>
        <w:jc w:val="center"/>
        <w:rPr>
          <w:rFonts w:ascii="Arial" w:hAnsi="Arial" w:cs="Arial"/>
          <w:color w:val="444444"/>
          <w:kern w:val="0"/>
          <w:szCs w:val="21"/>
        </w:rPr>
      </w:pPr>
      <w:r>
        <w:rPr>
          <w:rFonts w:hint="eastAsia" w:ascii="宋体" w:hAnsi="宋体" w:cs="Arial"/>
          <w:b/>
          <w:bCs/>
          <w:color w:val="444444"/>
          <w:kern w:val="0"/>
          <w:sz w:val="32"/>
          <w:szCs w:val="32"/>
        </w:rPr>
        <w:t>院教</w:t>
      </w:r>
      <w:r>
        <w:rPr>
          <w:rFonts w:hint="eastAsia" w:ascii="宋体" w:hAnsi="宋体" w:cs="Arial"/>
          <w:b/>
          <w:bCs/>
          <w:color w:val="auto"/>
          <w:kern w:val="0"/>
          <w:sz w:val="32"/>
          <w:szCs w:val="32"/>
        </w:rPr>
        <w:t>〔202</w:t>
      </w:r>
      <w:r>
        <w:rPr>
          <w:rFonts w:ascii="宋体" w:hAnsi="宋体" w:cs="Arial"/>
          <w:b/>
          <w:bCs/>
          <w:color w:val="auto"/>
          <w:kern w:val="0"/>
          <w:sz w:val="32"/>
          <w:szCs w:val="32"/>
        </w:rPr>
        <w:t>4</w:t>
      </w:r>
      <w:r>
        <w:rPr>
          <w:rFonts w:hint="eastAsia" w:ascii="宋体" w:hAnsi="宋体" w:cs="Arial"/>
          <w:b/>
          <w:bCs/>
          <w:color w:val="auto"/>
          <w:kern w:val="0"/>
          <w:sz w:val="32"/>
          <w:szCs w:val="32"/>
        </w:rPr>
        <w:t>〕</w:t>
      </w:r>
      <w:r>
        <w:rPr>
          <w:rFonts w:hint="eastAsia" w:ascii="宋体" w:hAnsi="宋体" w:cs="Arial"/>
          <w:b/>
          <w:bCs/>
          <w:color w:val="auto"/>
          <w:kern w:val="0"/>
          <w:sz w:val="32"/>
          <w:szCs w:val="32"/>
          <w:lang w:val="en-US" w:eastAsia="zh-CN"/>
        </w:rPr>
        <w:t>127</w:t>
      </w:r>
      <w:r>
        <w:rPr>
          <w:rFonts w:hint="eastAsia" w:ascii="宋体" w:hAnsi="宋体" w:cs="Arial"/>
          <w:b/>
          <w:bCs/>
          <w:color w:val="444444"/>
          <w:kern w:val="0"/>
          <w:sz w:val="32"/>
          <w:szCs w:val="32"/>
        </w:rPr>
        <w:t>号</w:t>
      </w:r>
    </w:p>
    <w:p w14:paraId="078FEB13">
      <w:pPr>
        <w:adjustRightInd w:val="0"/>
        <w:snapToGrid w:val="0"/>
        <w:jc w:val="left"/>
        <w:rPr>
          <w:rFonts w:ascii="Calibri"/>
        </w:rPr>
      </w:pPr>
      <w:r>
        <w:rPr>
          <w:rFonts w:ascii="宋体" w:hAnsi="宋体"/>
          <w:b/>
          <w:sz w:val="44"/>
          <w:szCs w:val="44"/>
        </w:rPr>
        <w:pict>
          <v:line id="直接连接符 4" o:spid="_x0000_s1029" o:spt="20" style="position:absolute;left:0pt;margin-left:0pt;margin-top:9.85pt;height:0pt;width:477.75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">
            <v:path arrowok="t"/>
            <v:fill focussize="0,0"/>
            <v:stroke weight="2.25pt" color="#FF0000"/>
            <v:imagedata o:title=""/>
            <o:lock v:ext="edit"/>
          </v:line>
        </w:pict>
      </w:r>
      <w:r>
        <w:rPr>
          <w:rFonts w:ascii="Calibri"/>
        </w:rPr>
        <w:pict>
          <v:line id="直接连接符 3" o:spid="_x0000_s1028" o:spt="20" style="position:absolute;left:0pt;margin-left:-10.45pt;margin-top:0pt;height:0.05pt;width:493.45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">
            <v:path arrowok="t"/>
            <v:fill focussize="0,0"/>
            <v:stroke weight="2.25pt" color="#FFFFFF"/>
            <v:imagedata o:title=""/>
            <o:lock v:ext="edit"/>
          </v:line>
        </w:pict>
      </w:r>
      <w:r>
        <w:rPr>
          <w:rFonts w:ascii="Calibri"/>
        </w:rPr>
        <w:pict>
          <v:line id="直接连接符 2" o:spid="_x0000_s1027" o:spt="20" style="position:absolute;left:0pt;margin-left:-10.45pt;margin-top:0pt;height:0.05pt;width:488.2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">
            <v:path arrowok="t"/>
            <v:fill focussize="0,0"/>
            <v:stroke weight="3pt" color="#FFFFFF"/>
            <v:imagedata o:title=""/>
            <o:lock v:ext="edit"/>
          </v:line>
        </w:pict>
      </w:r>
      <w:r>
        <w:rPr>
          <w:rFonts w:ascii="Calibri"/>
        </w:rPr>
        <w:pict>
          <v:line id="直接连接符 1" o:spid="_x0000_s1026" o:spt="20" style="position:absolute;left:0pt;margin-left:-10.45pt;margin-top:0pt;height:0.05pt;width:493.45pt;z-index:251662336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">
            <v:path arrowok="t"/>
            <v:fill focussize="0,0"/>
            <v:stroke weight="2.25pt" color="#FFFFFF"/>
            <v:imagedata o:title=""/>
            <o:lock v:ext="edit"/>
          </v:line>
        </w:pict>
      </w:r>
    </w:p>
    <w:p w14:paraId="3739FA4A">
      <w:pPr>
        <w:adjustRightInd w:val="0"/>
        <w:snapToGrid w:val="0"/>
        <w:jc w:val="center"/>
        <w:rPr>
          <w:rFonts w:cs="Times New Roman" w:asciiTheme="majorEastAsia" w:hAnsiTheme="majorEastAsia" w:eastAsiaTheme="majorEastAsia"/>
          <w:b/>
          <w:sz w:val="44"/>
          <w:szCs w:val="44"/>
        </w:rPr>
      </w:pP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关于组织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20</w:t>
      </w: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2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4-20</w:t>
      </w: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2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5学年第</w:t>
      </w: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一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学期智慧树</w:t>
      </w:r>
    </w:p>
    <w:p w14:paraId="4643C02D">
      <w:pPr>
        <w:adjustRightInd w:val="0"/>
        <w:snapToGrid w:val="0"/>
        <w:jc w:val="center"/>
        <w:rPr>
          <w:rFonts w:cs="Times New Roman" w:asciiTheme="majorEastAsia" w:hAnsiTheme="majorEastAsia" w:eastAsiaTheme="majorEastAsia"/>
          <w:b/>
          <w:sz w:val="44"/>
          <w:szCs w:val="44"/>
        </w:rPr>
      </w:pP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通识教育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网络</w:t>
      </w: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选修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课程考试</w:t>
      </w: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的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通知</w:t>
      </w:r>
    </w:p>
    <w:p w14:paraId="30304947">
      <w:pPr>
        <w:adjustRightInd w:val="0"/>
        <w:snapToGrid w:val="0"/>
        <w:spacing w:line="360" w:lineRule="auto"/>
        <w:jc w:val="left"/>
        <w:rPr>
          <w:rFonts w:ascii="仿宋" w:hAnsi="仿宋" w:eastAsia="仿宋"/>
          <w:sz w:val="32"/>
          <w:szCs w:val="32"/>
        </w:rPr>
      </w:pPr>
    </w:p>
    <w:p w14:paraId="4777F4D8">
      <w:pPr>
        <w:adjustRightInd w:val="0"/>
        <w:snapToGrid w:val="0"/>
        <w:spacing w:line="360" w:lineRule="auto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各二级学院：</w:t>
      </w:r>
    </w:p>
    <w:p w14:paraId="5FF8EA51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根据《关于开展202</w:t>
      </w:r>
      <w:r>
        <w:rPr>
          <w:rFonts w:ascii="仿宋" w:hAnsi="仿宋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-202</w:t>
      </w:r>
      <w:r>
        <w:rPr>
          <w:rFonts w:ascii="仿宋" w:hAnsi="仿宋" w:eastAsia="仿宋" w:cs="Times New Roman"/>
          <w:sz w:val="32"/>
          <w:szCs w:val="32"/>
        </w:rPr>
        <w:t>5</w:t>
      </w:r>
      <w:r>
        <w:rPr>
          <w:rFonts w:hint="eastAsia" w:ascii="仿宋" w:hAnsi="仿宋" w:eastAsia="仿宋" w:cs="Times New Roman"/>
          <w:sz w:val="32"/>
          <w:szCs w:val="32"/>
        </w:rPr>
        <w:t>学年第一学期通识教育选修课选课的通知》(院教〔202</w:t>
      </w:r>
      <w:r>
        <w:rPr>
          <w:rFonts w:ascii="仿宋" w:hAnsi="仿宋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〕</w:t>
      </w:r>
      <w:r>
        <w:rPr>
          <w:rFonts w:ascii="仿宋" w:hAnsi="仿宋" w:eastAsia="仿宋" w:cs="Times New Roman"/>
          <w:sz w:val="32"/>
          <w:szCs w:val="32"/>
        </w:rPr>
        <w:t>72</w:t>
      </w:r>
      <w:r>
        <w:rPr>
          <w:rFonts w:hint="eastAsia" w:ascii="仿宋" w:hAnsi="仿宋" w:eastAsia="仿宋" w:cs="Times New Roman"/>
          <w:sz w:val="32"/>
          <w:szCs w:val="32"/>
        </w:rPr>
        <w:t>号)等文件要求，为做好202</w:t>
      </w:r>
      <w:r>
        <w:rPr>
          <w:rFonts w:ascii="仿宋" w:hAnsi="仿宋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-202</w:t>
      </w:r>
      <w:r>
        <w:rPr>
          <w:rFonts w:ascii="仿宋" w:hAnsi="仿宋" w:eastAsia="仿宋" w:cs="Times New Roman"/>
          <w:sz w:val="32"/>
          <w:szCs w:val="32"/>
        </w:rPr>
        <w:t>5</w:t>
      </w:r>
      <w:r>
        <w:rPr>
          <w:rFonts w:hint="eastAsia" w:ascii="仿宋" w:hAnsi="仿宋" w:eastAsia="仿宋" w:cs="Times New Roman"/>
          <w:sz w:val="32"/>
          <w:szCs w:val="32"/>
        </w:rPr>
        <w:t>学年第一</w:t>
      </w:r>
      <w:bookmarkStart w:id="1" w:name="_GoBack"/>
      <w:bookmarkEnd w:id="1"/>
      <w:r>
        <w:rPr>
          <w:rFonts w:hint="eastAsia" w:ascii="仿宋" w:hAnsi="仿宋" w:eastAsia="仿宋" w:cs="Times New Roman"/>
          <w:sz w:val="32"/>
          <w:szCs w:val="32"/>
        </w:rPr>
        <w:t>学期智慧树通识教育网络选修课程考试工作，规范考试流程，现将考试相关事宜通知如下。</w:t>
      </w:r>
    </w:p>
    <w:p w14:paraId="6B421C2F">
      <w:pPr>
        <w:adjustRightInd w:val="0"/>
        <w:snapToGrid w:val="0"/>
        <w:spacing w:line="360" w:lineRule="auto"/>
        <w:ind w:firstLine="643" w:firstLineChars="200"/>
        <w:jc w:val="left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</w:rPr>
        <w:t>一、考试安排</w:t>
      </w:r>
    </w:p>
    <w:p w14:paraId="62403374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1.考试时间</w:t>
      </w:r>
    </w:p>
    <w:p w14:paraId="5402D70F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202</w:t>
      </w:r>
      <w:r>
        <w:rPr>
          <w:rFonts w:ascii="仿宋" w:hAnsi="仿宋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年</w:t>
      </w:r>
      <w:r>
        <w:rPr>
          <w:rFonts w:ascii="仿宋" w:hAnsi="仿宋" w:eastAsia="仿宋" w:cs="Times New Roman"/>
          <w:sz w:val="32"/>
          <w:szCs w:val="32"/>
        </w:rPr>
        <w:t>12</w:t>
      </w:r>
      <w:r>
        <w:rPr>
          <w:rFonts w:hint="eastAsia" w:ascii="仿宋" w:hAnsi="仿宋" w:eastAsia="仿宋" w:cs="Times New Roman"/>
          <w:sz w:val="32"/>
          <w:szCs w:val="32"/>
        </w:rPr>
        <w:t>月</w:t>
      </w:r>
      <w:r>
        <w:rPr>
          <w:rFonts w:ascii="仿宋" w:hAnsi="仿宋" w:eastAsia="仿宋" w:cs="Times New Roman"/>
          <w:sz w:val="32"/>
          <w:szCs w:val="32"/>
        </w:rPr>
        <w:t>18</w:t>
      </w:r>
      <w:r>
        <w:rPr>
          <w:rFonts w:hint="eastAsia" w:ascii="仿宋" w:hAnsi="仿宋" w:eastAsia="仿宋" w:cs="Times New Roman"/>
          <w:sz w:val="32"/>
          <w:szCs w:val="32"/>
        </w:rPr>
        <w:t>日（第十五周星期三）</w:t>
      </w:r>
    </w:p>
    <w:p w14:paraId="0C014633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红河校区：下午1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0—1</w:t>
      </w:r>
      <w:r>
        <w:rPr>
          <w:rFonts w:ascii="仿宋" w:hAnsi="仿宋" w:eastAsia="仿宋" w:cs="Times New Roman"/>
          <w:sz w:val="32"/>
          <w:szCs w:val="32"/>
        </w:rPr>
        <w:t>5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0</w:t>
      </w:r>
    </w:p>
    <w:p w14:paraId="27EECDA6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星湖校区：下午1</w:t>
      </w:r>
      <w:r>
        <w:rPr>
          <w:rFonts w:ascii="仿宋" w:hAnsi="仿宋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0—1</w:t>
      </w:r>
      <w:r>
        <w:rPr>
          <w:rFonts w:ascii="仿宋" w:hAnsi="仿宋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0</w:t>
      </w:r>
    </w:p>
    <w:p w14:paraId="0F5418D9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按批次现场考试，具体考试安排详见附件1。</w:t>
      </w:r>
    </w:p>
    <w:p w14:paraId="2849F182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2.考试对象</w:t>
      </w:r>
    </w:p>
    <w:p w14:paraId="37C2D64D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本学期选修智慧树通识教育网络课程的全体学生（学习期间未登陆过学习平台的学生不得参考）。</w:t>
      </w:r>
    </w:p>
    <w:p w14:paraId="48A42C27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3.考试形式</w:t>
      </w:r>
    </w:p>
    <w:p w14:paraId="5D3EA863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现场机考（闭卷）；</w:t>
      </w:r>
    </w:p>
    <w:p w14:paraId="47CEBE19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4.考试地点</w:t>
      </w:r>
    </w:p>
    <w:p w14:paraId="615FA0A5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红河校区：格致楼</w:t>
      </w:r>
      <w:r>
        <w:rPr>
          <w:rFonts w:ascii="仿宋" w:hAnsi="仿宋" w:eastAsia="仿宋" w:cs="Times New Roman"/>
          <w:sz w:val="32"/>
          <w:szCs w:val="32"/>
        </w:rPr>
        <w:t>C307</w:t>
      </w:r>
    </w:p>
    <w:p w14:paraId="2CA2B26F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color w:val="000000" w:themeColor="text1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星湖校区：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XS-3208</w:t>
      </w:r>
    </w:p>
    <w:p w14:paraId="78A413A7">
      <w:pPr>
        <w:adjustRightInd w:val="0"/>
        <w:snapToGrid w:val="0"/>
        <w:spacing w:line="360" w:lineRule="auto"/>
        <w:ind w:firstLine="643" w:firstLineChars="200"/>
        <w:jc w:val="left"/>
        <w:rPr>
          <w:rFonts w:ascii="仿宋" w:hAnsi="仿宋" w:eastAsia="仿宋" w:cs="Times New Roman"/>
          <w:b/>
          <w:bCs/>
          <w:sz w:val="32"/>
          <w:szCs w:val="32"/>
        </w:rPr>
      </w:pPr>
      <w:bookmarkStart w:id="0" w:name="OLE_LINK6" w:colFirst="0" w:colLast="0"/>
      <w:r>
        <w:rPr>
          <w:rFonts w:hint="eastAsia" w:ascii="仿宋" w:hAnsi="仿宋" w:eastAsia="仿宋" w:cs="Times New Roman"/>
          <w:b/>
          <w:bCs/>
          <w:sz w:val="32"/>
          <w:szCs w:val="32"/>
        </w:rPr>
        <w:t>二、考试组织及要求</w:t>
      </w:r>
    </w:p>
    <w:p w14:paraId="4992EADF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本次考试严格按照《重庆文理学院考试管理办法》（重文理教〔2017〕57号）组织考试，各学院通知学生提前到考场签到、参考，未到考场签到及参考，期末成绩计零分处理。监考教师严格检查学生证件杜绝代考、替考及其他考试作弊违纪行为。主考、巡考做好考试组织与督促工作。</w:t>
      </w:r>
    </w:p>
    <w:p w14:paraId="24495AEF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2.机试时，学生登录自己的账号和密码参加考试。考试前请考生提前登陆学习平台测试密码的正确性，若密码忘记请提前找回或联系课程平台修改。</w:t>
      </w:r>
    </w:p>
    <w:p w14:paraId="2D324836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</w:t>
      </w:r>
      <w:r>
        <w:rPr>
          <w:rFonts w:ascii="仿宋" w:hAnsi="仿宋" w:eastAsia="仿宋" w:cs="Times New Roman"/>
          <w:sz w:val="32"/>
          <w:szCs w:val="32"/>
        </w:rPr>
        <w:t>《普通高等学校学生管理规定》（教育部令第41号）第十三条、第十八条要求“考核成绩记入成绩册，并归入学籍档案”、“真实、完整地记载、出具学生学业成绩”，因此，课程的选课记录及成绩不允许删减，请所有学生按时参考</w:t>
      </w:r>
      <w:r>
        <w:rPr>
          <w:rFonts w:hint="eastAsia" w:ascii="仿宋" w:hAnsi="仿宋" w:eastAsia="仿宋" w:cs="Times New Roman"/>
          <w:sz w:val="32"/>
          <w:szCs w:val="32"/>
        </w:rPr>
        <w:t>切</w:t>
      </w:r>
      <w:r>
        <w:rPr>
          <w:rFonts w:ascii="仿宋" w:hAnsi="仿宋" w:eastAsia="仿宋" w:cs="Times New Roman"/>
          <w:sz w:val="32"/>
          <w:szCs w:val="32"/>
        </w:rPr>
        <w:t>勿缺考。</w:t>
      </w:r>
    </w:p>
    <w:p w14:paraId="7D08FABB">
      <w:pPr>
        <w:adjustRightInd w:val="0"/>
        <w:snapToGrid w:val="0"/>
        <w:spacing w:line="360" w:lineRule="auto"/>
        <w:ind w:firstLine="643" w:firstLineChars="200"/>
        <w:jc w:val="left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</w:rPr>
        <w:t>三、咨询电话</w:t>
      </w:r>
    </w:p>
    <w:p w14:paraId="5C87E433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考试安排咨询电话：刁老师49891936（红河校区），</w:t>
      </w:r>
    </w:p>
    <w:p w14:paraId="644A5390">
      <w:pPr>
        <w:adjustRightInd w:val="0"/>
        <w:snapToGrid w:val="0"/>
        <w:spacing w:line="360" w:lineRule="auto"/>
        <w:ind w:firstLine="3520" w:firstLineChars="11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喻老师</w:t>
      </w:r>
      <w:r>
        <w:rPr>
          <w:rFonts w:ascii="仿宋" w:hAnsi="仿宋" w:eastAsia="仿宋" w:cs="Times New Roman"/>
          <w:sz w:val="32"/>
          <w:szCs w:val="32"/>
        </w:rPr>
        <w:t>49682212</w:t>
      </w:r>
      <w:r>
        <w:rPr>
          <w:rFonts w:hint="eastAsia" w:ascii="仿宋" w:hAnsi="仿宋" w:eastAsia="仿宋" w:cs="Times New Roman"/>
          <w:sz w:val="32"/>
          <w:szCs w:val="32"/>
        </w:rPr>
        <w:t>（星湖校区）；</w:t>
      </w:r>
    </w:p>
    <w:p w14:paraId="1274AFC1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考试环境及故障处理课程平台方联系电话：罗老师</w:t>
      </w:r>
      <w:r>
        <w:rPr>
          <w:rFonts w:ascii="仿宋" w:hAnsi="仿宋" w:eastAsia="仿宋" w:cs="Times New Roman"/>
          <w:sz w:val="32"/>
          <w:szCs w:val="32"/>
        </w:rPr>
        <w:t>18696579123</w:t>
      </w:r>
      <w:r>
        <w:rPr>
          <w:rFonts w:hint="eastAsia" w:ascii="仿宋" w:hAnsi="仿宋" w:eastAsia="仿宋" w:cs="Times New Roman"/>
          <w:sz w:val="32"/>
          <w:szCs w:val="32"/>
        </w:rPr>
        <w:t>；</w:t>
      </w:r>
    </w:p>
    <w:p w14:paraId="21873CEE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特此通知</w:t>
      </w:r>
    </w:p>
    <w:p w14:paraId="5C394AAE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附件：1.智慧</w:t>
      </w:r>
      <w:r>
        <w:rPr>
          <w:rFonts w:hint="eastAsia" w:ascii="仿宋" w:hAnsi="仿宋" w:eastAsia="仿宋"/>
          <w:sz w:val="32"/>
          <w:szCs w:val="32"/>
        </w:rPr>
        <w:t>树通识教育网络选修课程考试安排</w:t>
      </w:r>
    </w:p>
    <w:p w14:paraId="1CF2D559">
      <w:pPr>
        <w:adjustRightInd w:val="0"/>
        <w:snapToGrid w:val="0"/>
        <w:spacing w:line="360" w:lineRule="auto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2.考试操作流程及注意事项</w:t>
      </w:r>
    </w:p>
    <w:p w14:paraId="2AEF6C88">
      <w:pPr>
        <w:adjustRightInd w:val="0"/>
        <w:snapToGrid w:val="0"/>
        <w:spacing w:line="360" w:lineRule="auto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3.考生须知</w:t>
      </w:r>
    </w:p>
    <w:p w14:paraId="3E2375E6">
      <w:pPr>
        <w:adjustRightInd w:val="0"/>
        <w:snapToGrid w:val="0"/>
        <w:spacing w:line="360" w:lineRule="auto"/>
        <w:jc w:val="left"/>
        <w:rPr>
          <w:rFonts w:ascii="仿宋" w:hAnsi="仿宋" w:eastAsia="仿宋"/>
          <w:sz w:val="32"/>
          <w:szCs w:val="32"/>
        </w:rPr>
      </w:pPr>
    </w:p>
    <w:p w14:paraId="716EBFE2">
      <w:pPr>
        <w:adjustRightInd w:val="0"/>
        <w:snapToGrid w:val="0"/>
        <w:spacing w:line="360" w:lineRule="auto"/>
        <w:ind w:firstLine="6080" w:firstLineChars="19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教务处</w:t>
      </w:r>
      <w:bookmarkEnd w:id="0"/>
    </w:p>
    <w:p w14:paraId="40C43E4F">
      <w:pPr>
        <w:adjustRightInd w:val="0"/>
        <w:snapToGrid w:val="0"/>
        <w:spacing w:line="360" w:lineRule="auto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4年12月10日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38D7"/>
    <w:rsid w:val="00004D6F"/>
    <w:rsid w:val="000112C4"/>
    <w:rsid w:val="0001693E"/>
    <w:rsid w:val="0001726C"/>
    <w:rsid w:val="00025434"/>
    <w:rsid w:val="00025804"/>
    <w:rsid w:val="000278F5"/>
    <w:rsid w:val="0003356D"/>
    <w:rsid w:val="00041A89"/>
    <w:rsid w:val="0004555D"/>
    <w:rsid w:val="00050092"/>
    <w:rsid w:val="00055951"/>
    <w:rsid w:val="00063A69"/>
    <w:rsid w:val="00071A90"/>
    <w:rsid w:val="00074A94"/>
    <w:rsid w:val="000806B3"/>
    <w:rsid w:val="000818D7"/>
    <w:rsid w:val="000B2EE9"/>
    <w:rsid w:val="000C2CDB"/>
    <w:rsid w:val="000D2D13"/>
    <w:rsid w:val="000D7DDC"/>
    <w:rsid w:val="00103BB6"/>
    <w:rsid w:val="001277FF"/>
    <w:rsid w:val="00137662"/>
    <w:rsid w:val="00137BC4"/>
    <w:rsid w:val="0014713B"/>
    <w:rsid w:val="00150BCE"/>
    <w:rsid w:val="0015142A"/>
    <w:rsid w:val="0017363F"/>
    <w:rsid w:val="00175A8F"/>
    <w:rsid w:val="00191AC8"/>
    <w:rsid w:val="00195D2B"/>
    <w:rsid w:val="001B2E87"/>
    <w:rsid w:val="001B4809"/>
    <w:rsid w:val="001C4B57"/>
    <w:rsid w:val="001E06AA"/>
    <w:rsid w:val="001F4ADA"/>
    <w:rsid w:val="001F4F34"/>
    <w:rsid w:val="00203079"/>
    <w:rsid w:val="00221FAC"/>
    <w:rsid w:val="00227C5B"/>
    <w:rsid w:val="00232A36"/>
    <w:rsid w:val="00233F45"/>
    <w:rsid w:val="0026479F"/>
    <w:rsid w:val="002647EB"/>
    <w:rsid w:val="00266D64"/>
    <w:rsid w:val="002935D1"/>
    <w:rsid w:val="002C7078"/>
    <w:rsid w:val="002D29B8"/>
    <w:rsid w:val="002E4CF1"/>
    <w:rsid w:val="002F30FA"/>
    <w:rsid w:val="002F5F7B"/>
    <w:rsid w:val="00314799"/>
    <w:rsid w:val="0031633B"/>
    <w:rsid w:val="003167CF"/>
    <w:rsid w:val="00317AF8"/>
    <w:rsid w:val="003407AB"/>
    <w:rsid w:val="003554AA"/>
    <w:rsid w:val="00366D10"/>
    <w:rsid w:val="00375066"/>
    <w:rsid w:val="00375844"/>
    <w:rsid w:val="003866FC"/>
    <w:rsid w:val="0039348F"/>
    <w:rsid w:val="003A48FF"/>
    <w:rsid w:val="003C29C8"/>
    <w:rsid w:val="003C6DA9"/>
    <w:rsid w:val="003E4214"/>
    <w:rsid w:val="00400B8F"/>
    <w:rsid w:val="00411507"/>
    <w:rsid w:val="00442E47"/>
    <w:rsid w:val="00444289"/>
    <w:rsid w:val="0045570F"/>
    <w:rsid w:val="00464D5A"/>
    <w:rsid w:val="0046501A"/>
    <w:rsid w:val="00470BE3"/>
    <w:rsid w:val="0048336C"/>
    <w:rsid w:val="00496A71"/>
    <w:rsid w:val="004A34AA"/>
    <w:rsid w:val="004D126E"/>
    <w:rsid w:val="004E2987"/>
    <w:rsid w:val="004E5480"/>
    <w:rsid w:val="004F1226"/>
    <w:rsid w:val="00500A93"/>
    <w:rsid w:val="00507362"/>
    <w:rsid w:val="005255A6"/>
    <w:rsid w:val="0054226E"/>
    <w:rsid w:val="005455AE"/>
    <w:rsid w:val="00564A4C"/>
    <w:rsid w:val="00577AB5"/>
    <w:rsid w:val="0059728F"/>
    <w:rsid w:val="005A7F62"/>
    <w:rsid w:val="005B15B5"/>
    <w:rsid w:val="005C0D5B"/>
    <w:rsid w:val="005D3654"/>
    <w:rsid w:val="005F38D7"/>
    <w:rsid w:val="00605C37"/>
    <w:rsid w:val="00606D6B"/>
    <w:rsid w:val="00617298"/>
    <w:rsid w:val="00632852"/>
    <w:rsid w:val="00632C98"/>
    <w:rsid w:val="00635885"/>
    <w:rsid w:val="006673F7"/>
    <w:rsid w:val="00681651"/>
    <w:rsid w:val="00686223"/>
    <w:rsid w:val="0069088E"/>
    <w:rsid w:val="006B06D9"/>
    <w:rsid w:val="006B7E14"/>
    <w:rsid w:val="006D6F06"/>
    <w:rsid w:val="006D765B"/>
    <w:rsid w:val="006E113F"/>
    <w:rsid w:val="006E5447"/>
    <w:rsid w:val="006F5B69"/>
    <w:rsid w:val="00704975"/>
    <w:rsid w:val="0071713E"/>
    <w:rsid w:val="00724B33"/>
    <w:rsid w:val="00734EBA"/>
    <w:rsid w:val="00740E32"/>
    <w:rsid w:val="007462DA"/>
    <w:rsid w:val="00751D6F"/>
    <w:rsid w:val="00753CBE"/>
    <w:rsid w:val="007542ED"/>
    <w:rsid w:val="00756A50"/>
    <w:rsid w:val="00757BD4"/>
    <w:rsid w:val="007859A1"/>
    <w:rsid w:val="00785BD1"/>
    <w:rsid w:val="007A4C1A"/>
    <w:rsid w:val="007A5463"/>
    <w:rsid w:val="007D2370"/>
    <w:rsid w:val="007E104A"/>
    <w:rsid w:val="007F359B"/>
    <w:rsid w:val="00802A2D"/>
    <w:rsid w:val="00805C56"/>
    <w:rsid w:val="00807A3A"/>
    <w:rsid w:val="0081058C"/>
    <w:rsid w:val="0084003C"/>
    <w:rsid w:val="00857BE4"/>
    <w:rsid w:val="00863477"/>
    <w:rsid w:val="008645B6"/>
    <w:rsid w:val="00864A41"/>
    <w:rsid w:val="00867559"/>
    <w:rsid w:val="00872E5D"/>
    <w:rsid w:val="00893BA2"/>
    <w:rsid w:val="00894296"/>
    <w:rsid w:val="008B4881"/>
    <w:rsid w:val="008D16F4"/>
    <w:rsid w:val="008E4D04"/>
    <w:rsid w:val="008F2A44"/>
    <w:rsid w:val="008F7DB3"/>
    <w:rsid w:val="00902C42"/>
    <w:rsid w:val="0090797F"/>
    <w:rsid w:val="00920084"/>
    <w:rsid w:val="009419D7"/>
    <w:rsid w:val="00966C5A"/>
    <w:rsid w:val="009678F0"/>
    <w:rsid w:val="009800F9"/>
    <w:rsid w:val="009858C1"/>
    <w:rsid w:val="009A18C9"/>
    <w:rsid w:val="009A4AE0"/>
    <w:rsid w:val="009B115C"/>
    <w:rsid w:val="009B3348"/>
    <w:rsid w:val="009C418E"/>
    <w:rsid w:val="009D613D"/>
    <w:rsid w:val="009D643B"/>
    <w:rsid w:val="009F31EF"/>
    <w:rsid w:val="009F7194"/>
    <w:rsid w:val="00A029C7"/>
    <w:rsid w:val="00A21204"/>
    <w:rsid w:val="00A25639"/>
    <w:rsid w:val="00A37BD7"/>
    <w:rsid w:val="00A51BCB"/>
    <w:rsid w:val="00A76BBC"/>
    <w:rsid w:val="00A77A15"/>
    <w:rsid w:val="00A822EA"/>
    <w:rsid w:val="00A91FE4"/>
    <w:rsid w:val="00A97057"/>
    <w:rsid w:val="00AA0E34"/>
    <w:rsid w:val="00AA6C68"/>
    <w:rsid w:val="00AA6D8C"/>
    <w:rsid w:val="00AB0270"/>
    <w:rsid w:val="00AC4A9E"/>
    <w:rsid w:val="00AC6E36"/>
    <w:rsid w:val="00AC7A1D"/>
    <w:rsid w:val="00AD70FF"/>
    <w:rsid w:val="00AE109F"/>
    <w:rsid w:val="00AE375C"/>
    <w:rsid w:val="00AE3DD6"/>
    <w:rsid w:val="00AF747C"/>
    <w:rsid w:val="00B17C9D"/>
    <w:rsid w:val="00B27345"/>
    <w:rsid w:val="00B301E4"/>
    <w:rsid w:val="00B32B66"/>
    <w:rsid w:val="00B33DB1"/>
    <w:rsid w:val="00B4078F"/>
    <w:rsid w:val="00B60921"/>
    <w:rsid w:val="00B93A6C"/>
    <w:rsid w:val="00BA7993"/>
    <w:rsid w:val="00BC6982"/>
    <w:rsid w:val="00BF1C15"/>
    <w:rsid w:val="00C02809"/>
    <w:rsid w:val="00C13252"/>
    <w:rsid w:val="00C32550"/>
    <w:rsid w:val="00C357B9"/>
    <w:rsid w:val="00C4765F"/>
    <w:rsid w:val="00C53CBA"/>
    <w:rsid w:val="00C82B76"/>
    <w:rsid w:val="00C8428F"/>
    <w:rsid w:val="00CB402F"/>
    <w:rsid w:val="00CB7626"/>
    <w:rsid w:val="00CC2A01"/>
    <w:rsid w:val="00CC4E28"/>
    <w:rsid w:val="00D319D8"/>
    <w:rsid w:val="00D3298F"/>
    <w:rsid w:val="00D63F26"/>
    <w:rsid w:val="00D73E64"/>
    <w:rsid w:val="00D9102D"/>
    <w:rsid w:val="00DA3364"/>
    <w:rsid w:val="00DB7DB0"/>
    <w:rsid w:val="00DC74D9"/>
    <w:rsid w:val="00DD1FBF"/>
    <w:rsid w:val="00DE44C7"/>
    <w:rsid w:val="00E01EC4"/>
    <w:rsid w:val="00E038FA"/>
    <w:rsid w:val="00E366CE"/>
    <w:rsid w:val="00E369E6"/>
    <w:rsid w:val="00E44008"/>
    <w:rsid w:val="00E60470"/>
    <w:rsid w:val="00E64937"/>
    <w:rsid w:val="00E7046F"/>
    <w:rsid w:val="00E947FC"/>
    <w:rsid w:val="00EA5015"/>
    <w:rsid w:val="00EA5CE5"/>
    <w:rsid w:val="00EB1D9E"/>
    <w:rsid w:val="00EB7A26"/>
    <w:rsid w:val="00ED0BD7"/>
    <w:rsid w:val="00EE1B37"/>
    <w:rsid w:val="00EE4E45"/>
    <w:rsid w:val="00F05360"/>
    <w:rsid w:val="00F121A5"/>
    <w:rsid w:val="00F2601A"/>
    <w:rsid w:val="00F40FCA"/>
    <w:rsid w:val="00F7028F"/>
    <w:rsid w:val="00F84DFF"/>
    <w:rsid w:val="00F912CD"/>
    <w:rsid w:val="00FA0223"/>
    <w:rsid w:val="00FA7033"/>
    <w:rsid w:val="00FC16DF"/>
    <w:rsid w:val="00FE5D2B"/>
    <w:rsid w:val="00FF13A6"/>
    <w:rsid w:val="0A7C78B1"/>
    <w:rsid w:val="0FB35FED"/>
    <w:rsid w:val="117043AE"/>
    <w:rsid w:val="11755A44"/>
    <w:rsid w:val="3ED525ED"/>
    <w:rsid w:val="5BD74B87"/>
    <w:rsid w:val="5EF40E77"/>
    <w:rsid w:val="626C0026"/>
    <w:rsid w:val="68933511"/>
    <w:rsid w:val="787F1DEE"/>
    <w:rsid w:val="7D8A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line="540" w:lineRule="exact"/>
      <w:jc w:val="center"/>
    </w:pPr>
    <w:rPr>
      <w:rFonts w:eastAsia="黑体"/>
      <w:sz w:val="36"/>
    </w:r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日期 字符"/>
    <w:basedOn w:val="8"/>
    <w:link w:val="3"/>
    <w:semiHidden/>
    <w:qFormat/>
    <w:uiPriority w:val="99"/>
  </w:style>
  <w:style w:type="character" w:customStyle="1" w:styleId="14">
    <w:name w:val="正文文本 字符"/>
    <w:link w:val="2"/>
    <w:qFormat/>
    <w:uiPriority w:val="0"/>
    <w:rPr>
      <w:rFonts w:eastAsia="黑体"/>
      <w:sz w:val="36"/>
    </w:rPr>
  </w:style>
  <w:style w:type="character" w:customStyle="1" w:styleId="15">
    <w:name w:val="正文文本 Char1"/>
    <w:basedOn w:val="8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716</Words>
  <Characters>814</Characters>
  <Lines>6</Lines>
  <Paragraphs>1</Paragraphs>
  <TotalTime>231</TotalTime>
  <ScaleCrop>false</ScaleCrop>
  <LinksUpToDate>false</LinksUpToDate>
  <CharactersWithSpaces>863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2023-05-31T03:11:00Z</dcterms:created>
  <dc:creator>Sky123.Org</dc:creator>
  <cp:lastModifiedBy>ronger</cp:lastModifiedBy>
  <cp:lastPrinted>2021-05-25T07:18:00Z</cp:lastPrinted>
  <dcterms:modified xsi:type="dcterms:W3CDTF">2024-12-10T09:31:05Z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43A0BCE5F1C24850A3B18BACA9FCE395</vt:lpwstr>
  </property>
</Properties>
</file>